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5A2" w:rsidRDefault="00430FA6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52"/>
          <w:szCs w:val="52"/>
        </w:rPr>
      </w:pPr>
      <w:r w:rsidRPr="00430F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8pt;margin-top:6.9pt;width:1.1pt;height:62.05pt;z-index:251657216;mso-wrap-distance-left:0;mso-wrap-distance-right:0;mso-position-horizontal-relative:page" stroked="f">
            <v:fill color2="black"/>
            <v:textbox inset="0,0,0,0">
              <w:txbxContent>
                <w:p w:rsidR="00A64AB4" w:rsidRDefault="00A64AB4"/>
              </w:txbxContent>
            </v:textbox>
            <w10:wrap type="square" anchorx="page"/>
          </v:shape>
        </w:pict>
      </w:r>
      <w:r w:rsidR="00CC5CE9">
        <w:rPr>
          <w:noProof/>
          <w:sz w:val="24"/>
          <w:szCs w:val="24"/>
          <w:lang w:eastAsia="it-IT"/>
        </w:rPr>
        <w:drawing>
          <wp:inline distT="0" distB="0" distL="0" distR="0">
            <wp:extent cx="67627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C" w:rsidRDefault="00430FA6" w:rsidP="0037186C">
      <w:pPr>
        <w:pStyle w:val="Standard"/>
        <w:jc w:val="center"/>
        <w:rPr>
          <w:b/>
          <w:sz w:val="48"/>
          <w:szCs w:val="48"/>
        </w:rPr>
      </w:pPr>
      <w:r w:rsidRPr="00430FA6">
        <w:pict>
          <v:shape id="Cornice1" o:spid="_x0000_s1028" type="#_x0000_t202" style="position:absolute;left:0;text-align:left;margin-left:48.8pt;margin-top:-.05pt;width:4.55pt;height:54.75pt;z-index:251658240;visibility:visible;mso-wrap-style:none;mso-position-horizontal-relative:page" filled="f" stroked="f">
            <v:textbox style="mso-rotate-with-shape:t" inset="0,0,0,0">
              <w:txbxContent>
                <w:p w:rsidR="00A64AB4" w:rsidRDefault="00A64AB4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A37F51" w:rsidRDefault="001E3319" w:rsidP="001E3319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 w:rsidRPr="001E3319">
        <w:rPr>
          <w:b/>
          <w:bCs/>
          <w:color w:val="000000"/>
          <w:sz w:val="28"/>
          <w:szCs w:val="28"/>
        </w:rPr>
        <w:t>10° Settore Funzionale “Cultura – Sport – Promozione della Città”</w:t>
      </w:r>
      <w:r>
        <w:rPr>
          <w:b/>
          <w:bCs/>
          <w:color w:val="000000"/>
          <w:sz w:val="28"/>
          <w:szCs w:val="28"/>
        </w:rPr>
        <w:br/>
      </w:r>
      <w:r w:rsidRPr="001E3319">
        <w:rPr>
          <w:b/>
          <w:bCs/>
          <w:color w:val="000000"/>
          <w:sz w:val="28"/>
          <w:szCs w:val="28"/>
        </w:rPr>
        <w:t>Servizio “Grandi Eventi – Carnevale – Turismo – Spettacolo”</w:t>
      </w:r>
      <w:r w:rsidR="00A37F51">
        <w:t xml:space="preserve"> </w:t>
      </w:r>
    </w:p>
    <w:p w:rsidR="005515A2" w:rsidRDefault="005515A2">
      <w:pPr>
        <w:jc w:val="center"/>
        <w:rPr>
          <w:sz w:val="22"/>
          <w:szCs w:val="22"/>
        </w:rPr>
      </w:pPr>
    </w:p>
    <w:p w:rsidR="0037186C" w:rsidRDefault="0037186C" w:rsidP="0037186C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AVVISO PUBBLICO PER MANIFESTAZIONE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INTERESSE</w:t>
      </w:r>
    </w:p>
    <w:p w:rsidR="0037186C" w:rsidRDefault="00E262A8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Affidamento diretto ai sensi</w:t>
      </w:r>
      <w:r w:rsidR="00C07206">
        <w:rPr>
          <w:sz w:val="22"/>
          <w:szCs w:val="22"/>
        </w:rPr>
        <w:t xml:space="preserve"> dell’art. 1 comma 2 lettera a</w:t>
      </w:r>
      <w:r w:rsidR="0037186C">
        <w:rPr>
          <w:sz w:val="22"/>
          <w:szCs w:val="22"/>
        </w:rPr>
        <w:t xml:space="preserve">) del Decreto Legge n. 76/2020 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</w:t>
      </w:r>
      <w:r w:rsidR="00EF7CD6">
        <w:rPr>
          <w:sz w:val="22"/>
          <w:szCs w:val="22"/>
        </w:rPr>
        <w:t>cazioni nella legge n. 120/2020</w:t>
      </w:r>
      <w:r w:rsidR="00E262A8">
        <w:rPr>
          <w:sz w:val="22"/>
          <w:szCs w:val="22"/>
        </w:rPr>
        <w:t xml:space="preserve"> e successive modificazioni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A8746F" w:rsidTr="00C07206">
        <w:trPr>
          <w:trHeight w:val="1521"/>
        </w:trPr>
        <w:tc>
          <w:tcPr>
            <w:tcW w:w="9495" w:type="dxa"/>
            <w:shd w:val="clear" w:color="auto" w:fill="auto"/>
          </w:tcPr>
          <w:p w:rsidR="00A8746F" w:rsidRDefault="00F025C7" w:rsidP="00D53696">
            <w:pPr>
              <w:pStyle w:val="NormaleWeb"/>
              <w:spacing w:before="120" w:after="120" w:line="276" w:lineRule="auto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F025C7">
              <w:rPr>
                <w:rFonts w:cs="Calibri"/>
                <w:kern w:val="0"/>
                <w:sz w:val="22"/>
                <w:szCs w:val="22"/>
              </w:rPr>
              <w:t xml:space="preserve">INDAGINE </w:t>
            </w:r>
            <w:proofErr w:type="spellStart"/>
            <w:r w:rsidRPr="00F025C7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F025C7">
              <w:rPr>
                <w:rFonts w:cs="Calibri"/>
                <w:kern w:val="0"/>
                <w:sz w:val="22"/>
                <w:szCs w:val="22"/>
              </w:rPr>
              <w:t xml:space="preserve"> MERCATO PER L’AFFIDAMENTO, AI SENSI DELL'ART. 1, COMMA 2, LETTERA A), DEL D.L. N. 76/2020, </w:t>
            </w:r>
            <w:r w:rsidRPr="002746DD">
              <w:rPr>
                <w:rFonts w:cs="Calibri"/>
                <w:kern w:val="0"/>
                <w:sz w:val="22"/>
                <w:szCs w:val="22"/>
              </w:rPr>
              <w:t>COSÌ COME CONVERTITO CON MODIFICAZIONI DALLA L. N. 120/2020, DEL “</w:t>
            </w:r>
            <w:r w:rsidRPr="002746DD">
              <w:rPr>
                <w:rFonts w:cs="Calibri"/>
                <w:b/>
                <w:kern w:val="0"/>
                <w:sz w:val="22"/>
                <w:szCs w:val="22"/>
              </w:rPr>
              <w:t xml:space="preserve">SERVIZIO </w:t>
            </w:r>
            <w:r w:rsidR="002746DD" w:rsidRPr="002746DD">
              <w:rPr>
                <w:rFonts w:cs="Calibri"/>
                <w:b/>
                <w:kern w:val="0"/>
                <w:sz w:val="22"/>
                <w:szCs w:val="22"/>
              </w:rPr>
              <w:t>BANDISTICO IN OCCASIONE DELLE CELEBRAZIONI IN ONORE DELLA MADONNA DEL CARMELO</w:t>
            </w:r>
            <w:r w:rsidRPr="002746DD">
              <w:rPr>
                <w:rFonts w:cs="Calibri"/>
                <w:kern w:val="0"/>
                <w:sz w:val="22"/>
                <w:szCs w:val="22"/>
              </w:rPr>
              <w:t>”</w:t>
            </w:r>
            <w:r w:rsidR="00A8746F" w:rsidRPr="002746DD"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F025C7" w:rsidRPr="00D21B2E" w:rsidRDefault="00D21B2E" w:rsidP="00F025C7">
            <w:pPr>
              <w:spacing w:before="60" w:line="276" w:lineRule="auto"/>
              <w:rPr>
                <w:sz w:val="22"/>
                <w:szCs w:val="22"/>
              </w:rPr>
            </w:pPr>
            <w:r w:rsidRPr="00D21B2E">
              <w:rPr>
                <w:sz w:val="22"/>
                <w:szCs w:val="22"/>
              </w:rPr>
              <w:t>Importo complessivo dell’appalto</w:t>
            </w:r>
            <w:r w:rsidR="00A8746F" w:rsidRPr="00D21B2E">
              <w:rPr>
                <w:sz w:val="22"/>
                <w:szCs w:val="22"/>
              </w:rPr>
              <w:t xml:space="preserve">: € </w:t>
            </w:r>
            <w:r w:rsidR="00364811">
              <w:rPr>
                <w:sz w:val="22"/>
                <w:szCs w:val="22"/>
              </w:rPr>
              <w:t>950</w:t>
            </w:r>
            <w:r w:rsidR="00C07206" w:rsidRPr="00D21B2E">
              <w:rPr>
                <w:sz w:val="22"/>
                <w:szCs w:val="22"/>
              </w:rPr>
              <w:t xml:space="preserve">,00 </w:t>
            </w:r>
            <w:r w:rsidR="00BB5402">
              <w:rPr>
                <w:sz w:val="22"/>
                <w:szCs w:val="22"/>
              </w:rPr>
              <w:t>oltre</w:t>
            </w:r>
            <w:r w:rsidR="00BB5402" w:rsidRPr="00D21B2E">
              <w:rPr>
                <w:sz w:val="22"/>
                <w:szCs w:val="22"/>
              </w:rPr>
              <w:t xml:space="preserve"> </w:t>
            </w:r>
            <w:r w:rsidR="00A8746F" w:rsidRPr="00D21B2E">
              <w:rPr>
                <w:sz w:val="22"/>
                <w:szCs w:val="22"/>
              </w:rPr>
              <w:t>IVA</w:t>
            </w:r>
          </w:p>
          <w:p w:rsidR="00FF5369" w:rsidRDefault="00FF5369" w:rsidP="00F025C7">
            <w:pPr>
              <w:pStyle w:val="NormaleWeb"/>
              <w:spacing w:before="120" w:after="120" w:line="276" w:lineRule="auto"/>
              <w:jc w:val="center"/>
            </w:pPr>
            <w:r w:rsidRPr="006F123B">
              <w:rPr>
                <w:rStyle w:val="Carpredefinitoparagrafo1"/>
                <w:sz w:val="22"/>
                <w:szCs w:val="22"/>
              </w:rPr>
              <w:t xml:space="preserve">CIG: </w:t>
            </w:r>
            <w:r w:rsidR="006F123B" w:rsidRPr="006F123B">
              <w:rPr>
                <w:rStyle w:val="Carpredefinitoparagrafo1"/>
                <w:b/>
                <w:sz w:val="22"/>
                <w:szCs w:val="22"/>
              </w:rPr>
              <w:t>Z1836EEB75</w:t>
            </w:r>
          </w:p>
        </w:tc>
      </w:tr>
    </w:tbl>
    <w:p w:rsidR="00CC5CE9" w:rsidRDefault="00CC5CE9" w:rsidP="00CC5CE9">
      <w:pPr>
        <w:rPr>
          <w:b/>
          <w:sz w:val="24"/>
          <w:szCs w:val="24"/>
        </w:rPr>
      </w:pPr>
    </w:p>
    <w:p w:rsidR="00592B90" w:rsidRDefault="00592B90" w:rsidP="00592B90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B - Modulo di indicazione del prezzo</w:t>
      </w:r>
    </w:p>
    <w:p w:rsidR="00592B90" w:rsidRDefault="00592B90" w:rsidP="00592B90">
      <w:pPr>
        <w:rPr>
          <w:b/>
          <w:sz w:val="24"/>
          <w:szCs w:val="24"/>
        </w:rPr>
      </w:pPr>
    </w:p>
    <w:p w:rsidR="00592B90" w:rsidRDefault="00592B90" w:rsidP="00592B90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592B90" w:rsidRDefault="00592B90" w:rsidP="00592B90">
      <w:pPr>
        <w:spacing w:before="240"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>
        <w:rPr>
          <w:rStyle w:val="Carpredefinitoparagrafo1"/>
          <w:bCs/>
          <w:color w:val="000000"/>
          <w:sz w:val="22"/>
          <w:szCs w:val="22"/>
        </w:rPr>
        <w:t>I</w:t>
      </w:r>
      <w:r>
        <w:rPr>
          <w:sz w:val="22"/>
          <w:szCs w:val="22"/>
        </w:rPr>
        <w:t>ndagine di mercato per affidamento diretto, ai sensi dell’art. 1, comma 2, lettera a), del decreto - legge n. 76/2020 convertito con modificazioni nella legge n. 120/2020,</w:t>
      </w:r>
      <w:r>
        <w:rPr>
          <w:rStyle w:val="Carpredefinitoparagrafo1"/>
          <w:sz w:val="22"/>
          <w:szCs w:val="22"/>
        </w:rPr>
        <w:t xml:space="preserve"> del </w:t>
      </w:r>
      <w:r w:rsidRPr="000A3595">
        <w:rPr>
          <w:rStyle w:val="Carpredefinitoparagrafo1"/>
          <w:b/>
          <w:sz w:val="22"/>
          <w:szCs w:val="22"/>
        </w:rPr>
        <w:t>Servizio bandistico in occasione delle celebrazioni in onore del</w:t>
      </w:r>
      <w:r w:rsidR="00192B46">
        <w:rPr>
          <w:rStyle w:val="Carpredefinitoparagrafo1"/>
          <w:b/>
          <w:sz w:val="22"/>
          <w:szCs w:val="22"/>
        </w:rPr>
        <w:t>la Madonna del Carmelo</w:t>
      </w:r>
      <w:r w:rsidRPr="005A176D">
        <w:rPr>
          <w:rStyle w:val="Carpredefinitoparagrafo1"/>
          <w:bCs/>
          <w:sz w:val="22"/>
          <w:szCs w:val="22"/>
        </w:rPr>
        <w:t>.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 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592B90" w:rsidRPr="00933DCE" w:rsidRDefault="00592B90" w:rsidP="00592B90">
      <w:pPr>
        <w:spacing w:after="120" w:line="360" w:lineRule="auto"/>
        <w:jc w:val="both"/>
        <w:rPr>
          <w:rFonts w:cs="Calibri"/>
          <w:i/>
        </w:rPr>
      </w:pPr>
      <w:r>
        <w:rPr>
          <w:rFonts w:cs="Calibri"/>
          <w:b/>
          <w:sz w:val="22"/>
          <w:szCs w:val="22"/>
        </w:rPr>
        <w:t>avendo manifestato interesse a partecipare all'indagine in oggetto</w:t>
      </w:r>
      <w:r w:rsidRPr="00933DCE">
        <w:rPr>
          <w:rFonts w:cs="Calibri"/>
          <w:sz w:val="22"/>
          <w:szCs w:val="22"/>
        </w:rPr>
        <w:t>, indica i</w:t>
      </w:r>
      <w:r>
        <w:rPr>
          <w:rFonts w:cs="Calibri"/>
          <w:sz w:val="22"/>
          <w:szCs w:val="22"/>
        </w:rPr>
        <w:t>l</w:t>
      </w:r>
      <w:r w:rsidRPr="00933DCE">
        <w:rPr>
          <w:rFonts w:cs="Calibri"/>
          <w:sz w:val="22"/>
          <w:szCs w:val="22"/>
        </w:rPr>
        <w:t xml:space="preserve"> seguent</w:t>
      </w:r>
      <w:r>
        <w:rPr>
          <w:rFonts w:cs="Calibri"/>
          <w:sz w:val="22"/>
          <w:szCs w:val="22"/>
        </w:rPr>
        <w:t>e</w:t>
      </w:r>
      <w:r w:rsidRPr="00933DCE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ribasso che praticherà in caso di affidamento</w:t>
      </w:r>
      <w:r w:rsidRPr="00933DCE">
        <w:rPr>
          <w:rFonts w:cs="Calibri"/>
          <w:sz w:val="22"/>
          <w:szCs w:val="22"/>
        </w:rPr>
        <w:t xml:space="preserve">. </w:t>
      </w:r>
    </w:p>
    <w:p w:rsidR="00592B90" w:rsidRDefault="00592B90" w:rsidP="00592B90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Attenzione</w:t>
      </w:r>
    </w:p>
    <w:p w:rsidR="00592B90" w:rsidRDefault="00592B90" w:rsidP="00592B90">
      <w:pPr>
        <w:pStyle w:val="Rientrocorpodeltesto"/>
        <w:ind w:firstLine="0"/>
        <w:rPr>
          <w:b/>
          <w:sz w:val="22"/>
          <w:szCs w:val="22"/>
        </w:rPr>
      </w:pPr>
      <w:r w:rsidRPr="0047073C">
        <w:rPr>
          <w:b/>
          <w:sz w:val="22"/>
          <w:szCs w:val="22"/>
          <w:u w:val="single"/>
        </w:rPr>
        <w:t>E’ tassativamente vietato, a pena esclusione dalla procedura</w:t>
      </w:r>
      <w:r>
        <w:rPr>
          <w:b/>
          <w:sz w:val="22"/>
          <w:szCs w:val="22"/>
        </w:rPr>
        <w:t>, indicare alcune altro elemento, informazione o documento oltre al seguente ribasso percentuale sull’importo del servizio.</w:t>
      </w:r>
    </w:p>
    <w:p w:rsidR="00592B90" w:rsidRPr="00413047" w:rsidRDefault="00592B90" w:rsidP="00592B90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Eventuali </w:t>
      </w:r>
      <w:r w:rsidRPr="0047073C">
        <w:rPr>
          <w:b/>
          <w:sz w:val="22"/>
          <w:szCs w:val="22"/>
        </w:rPr>
        <w:t>modific</w:t>
      </w:r>
      <w:r>
        <w:rPr>
          <w:b/>
          <w:sz w:val="22"/>
          <w:szCs w:val="22"/>
        </w:rPr>
        <w:t>he</w:t>
      </w:r>
      <w:r w:rsidRPr="0047073C">
        <w:rPr>
          <w:b/>
          <w:sz w:val="22"/>
          <w:szCs w:val="22"/>
        </w:rPr>
        <w:t xml:space="preserve"> </w:t>
      </w:r>
      <w:r w:rsidRPr="000A3595">
        <w:rPr>
          <w:b/>
          <w:sz w:val="22"/>
          <w:szCs w:val="22"/>
        </w:rPr>
        <w:t>in aggiunta e/o in aumento del numero di componenti o della tipologia di strumenti impiegati</w:t>
      </w:r>
      <w:r>
        <w:rPr>
          <w:b/>
          <w:sz w:val="22"/>
          <w:szCs w:val="22"/>
        </w:rPr>
        <w:t xml:space="preserve"> previsti all’</w:t>
      </w:r>
      <w:r w:rsidRPr="0047073C">
        <w:rPr>
          <w:b/>
          <w:sz w:val="22"/>
          <w:szCs w:val="22"/>
        </w:rPr>
        <w:t>art. 2</w:t>
      </w:r>
      <w:r>
        <w:rPr>
          <w:b/>
          <w:sz w:val="22"/>
          <w:szCs w:val="22"/>
        </w:rPr>
        <w:t xml:space="preserve"> del Capitolato Speciale di Appalto</w:t>
      </w:r>
      <w:r w:rsidRPr="0047073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possono essere dettagliate solo in allegato al modulo di manifestazione di interesse</w:t>
      </w:r>
      <w:r w:rsidRPr="0047073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592B90" w:rsidRPr="00933DCE" w:rsidRDefault="00592B90" w:rsidP="00592B90">
      <w:pPr>
        <w:pStyle w:val="Rientrocorpodeltesto"/>
        <w:ind w:firstLine="0"/>
        <w:rPr>
          <w:sz w:val="22"/>
          <w:szCs w:val="22"/>
        </w:rPr>
      </w:pPr>
    </w:p>
    <w:tbl>
      <w:tblPr>
        <w:tblW w:w="96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74"/>
        <w:gridCol w:w="7359"/>
        <w:gridCol w:w="1701"/>
      </w:tblGrid>
      <w:tr w:rsidR="00592B90" w:rsidRPr="005630B2" w:rsidTr="00745A46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5630B2">
              <w:rPr>
                <w:color w:val="000000"/>
              </w:rPr>
              <w:t>otto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Denominazione</w:t>
            </w:r>
          </w:p>
        </w:tc>
        <w:tc>
          <w:tcPr>
            <w:tcW w:w="1701" w:type="dxa"/>
            <w:vAlign w:val="center"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Ribasso %</w:t>
            </w:r>
          </w:p>
        </w:tc>
      </w:tr>
      <w:tr w:rsidR="00592B90" w:rsidRPr="005630B2" w:rsidTr="00745A46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630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192B4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0A3595">
              <w:rPr>
                <w:color w:val="000000"/>
                <w:sz w:val="22"/>
                <w:szCs w:val="22"/>
              </w:rPr>
              <w:t>Servizio bandistico in occasione delle celebrazioni in onore del</w:t>
            </w:r>
            <w:r w:rsidR="00192B46">
              <w:rPr>
                <w:color w:val="000000"/>
                <w:sz w:val="22"/>
                <w:szCs w:val="22"/>
              </w:rPr>
              <w:t>la Madonna del Carmelo</w:t>
            </w:r>
          </w:p>
        </w:tc>
        <w:tc>
          <w:tcPr>
            <w:tcW w:w="1701" w:type="dxa"/>
            <w:vAlign w:val="center"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92B90" w:rsidRDefault="00592B90" w:rsidP="00592B90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592B90" w:rsidRDefault="00592B90" w:rsidP="00592B90">
      <w:pPr>
        <w:spacing w:line="360" w:lineRule="auto"/>
        <w:ind w:left="720"/>
        <w:rPr>
          <w:rStyle w:val="Carpredefinitoparagrafo1"/>
          <w:rFonts w:cs="Calibri"/>
          <w:sz w:val="22"/>
          <w:szCs w:val="22"/>
        </w:rPr>
      </w:pPr>
    </w:p>
    <w:p w:rsidR="00592B90" w:rsidRDefault="00592B90" w:rsidP="00592B90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 </w:t>
      </w:r>
    </w:p>
    <w:p w:rsidR="00592B90" w:rsidRDefault="00592B90" w:rsidP="00592B90">
      <w:pPr>
        <w:pStyle w:val="Paragrafoelenco1"/>
        <w:tabs>
          <w:tab w:val="left" w:pos="284"/>
        </w:tabs>
        <w:spacing w:line="360" w:lineRule="auto"/>
        <w:ind w:left="284"/>
        <w:jc w:val="both"/>
      </w:pPr>
    </w:p>
    <w:p w:rsidR="00592B90" w:rsidRDefault="00592B90" w:rsidP="00592B90">
      <w:pPr>
        <w:rPr>
          <w:b/>
          <w:sz w:val="24"/>
          <w:szCs w:val="24"/>
        </w:rPr>
      </w:pPr>
    </w:p>
    <w:p w:rsidR="00592B90" w:rsidRDefault="00592B90" w:rsidP="00592B90"/>
    <w:p w:rsidR="005515A2" w:rsidRPr="00FF5369" w:rsidRDefault="005515A2" w:rsidP="00592B90">
      <w:pPr>
        <w:rPr>
          <w:b/>
          <w:sz w:val="22"/>
          <w:szCs w:val="22"/>
        </w:rPr>
      </w:pPr>
    </w:p>
    <w:sectPr w:rsidR="005515A2" w:rsidRPr="00FF5369" w:rsidSect="00F47784">
      <w:pgSz w:w="11906" w:h="16838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F3" w:rsidRDefault="00E722F3" w:rsidP="00FF5369">
      <w:pPr>
        <w:spacing w:line="240" w:lineRule="auto"/>
      </w:pPr>
      <w:r>
        <w:separator/>
      </w:r>
    </w:p>
  </w:endnote>
  <w:endnote w:type="continuationSeparator" w:id="0">
    <w:p w:rsidR="00E722F3" w:rsidRDefault="00E722F3" w:rsidP="00FF5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F3" w:rsidRDefault="00E722F3" w:rsidP="00FF5369">
      <w:pPr>
        <w:spacing w:line="240" w:lineRule="auto"/>
      </w:pPr>
      <w:r>
        <w:separator/>
      </w:r>
    </w:p>
  </w:footnote>
  <w:footnote w:type="continuationSeparator" w:id="0">
    <w:p w:rsidR="00E722F3" w:rsidRDefault="00E722F3" w:rsidP="00FF53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4C328D7A"/>
    <w:name w:val="WWNum8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5" w:hanging="180"/>
      </w:pPr>
    </w:lvl>
  </w:abstractNum>
  <w:abstractNum w:abstractNumId="7">
    <w:nsid w:val="0000000C"/>
    <w:multiLevelType w:val="multilevel"/>
    <w:tmpl w:val="81B0C7B0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8">
    <w:nsid w:val="0000000D"/>
    <w:multiLevelType w:val="multilevel"/>
    <w:tmpl w:val="368C1A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Calibri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6" w:hanging="180"/>
      </w:pPr>
    </w:lvl>
  </w:abstractNum>
  <w:abstractNum w:abstractNumId="9">
    <w:nsid w:val="16DA5CE1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2EE95FAF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48996120"/>
    <w:multiLevelType w:val="hybridMultilevel"/>
    <w:tmpl w:val="7A72D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636C"/>
    <w:multiLevelType w:val="hybridMultilevel"/>
    <w:tmpl w:val="CADE47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E8633FE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65B6"/>
    <w:rsid w:val="000B2015"/>
    <w:rsid w:val="00150BC4"/>
    <w:rsid w:val="00167EF3"/>
    <w:rsid w:val="00182950"/>
    <w:rsid w:val="00192B46"/>
    <w:rsid w:val="001E3319"/>
    <w:rsid w:val="002409A0"/>
    <w:rsid w:val="00273AA9"/>
    <w:rsid w:val="002746DD"/>
    <w:rsid w:val="002B56BB"/>
    <w:rsid w:val="002F3FDD"/>
    <w:rsid w:val="00324C41"/>
    <w:rsid w:val="00364811"/>
    <w:rsid w:val="0037186C"/>
    <w:rsid w:val="00386C45"/>
    <w:rsid w:val="003E1358"/>
    <w:rsid w:val="003F5DBB"/>
    <w:rsid w:val="00430FA6"/>
    <w:rsid w:val="00524756"/>
    <w:rsid w:val="005515A2"/>
    <w:rsid w:val="00592B90"/>
    <w:rsid w:val="0061473C"/>
    <w:rsid w:val="00615521"/>
    <w:rsid w:val="006215C8"/>
    <w:rsid w:val="00672F46"/>
    <w:rsid w:val="006F123B"/>
    <w:rsid w:val="007125F1"/>
    <w:rsid w:val="00725221"/>
    <w:rsid w:val="007B0263"/>
    <w:rsid w:val="008A3FB2"/>
    <w:rsid w:val="008C65B6"/>
    <w:rsid w:val="008D4E7A"/>
    <w:rsid w:val="009371A0"/>
    <w:rsid w:val="00962EB0"/>
    <w:rsid w:val="009867B5"/>
    <w:rsid w:val="009F02E6"/>
    <w:rsid w:val="00A37F51"/>
    <w:rsid w:val="00A64AB4"/>
    <w:rsid w:val="00A73261"/>
    <w:rsid w:val="00A8746F"/>
    <w:rsid w:val="00B372FA"/>
    <w:rsid w:val="00BB5402"/>
    <w:rsid w:val="00C05C10"/>
    <w:rsid w:val="00C07206"/>
    <w:rsid w:val="00C13981"/>
    <w:rsid w:val="00C31C15"/>
    <w:rsid w:val="00CC5CE9"/>
    <w:rsid w:val="00D056D8"/>
    <w:rsid w:val="00D21B2E"/>
    <w:rsid w:val="00D30C27"/>
    <w:rsid w:val="00D35331"/>
    <w:rsid w:val="00D53696"/>
    <w:rsid w:val="00DA6866"/>
    <w:rsid w:val="00DB34DE"/>
    <w:rsid w:val="00E262A8"/>
    <w:rsid w:val="00E51E82"/>
    <w:rsid w:val="00E722F3"/>
    <w:rsid w:val="00EF7CD6"/>
    <w:rsid w:val="00F025C7"/>
    <w:rsid w:val="00F04871"/>
    <w:rsid w:val="00F47784"/>
    <w:rsid w:val="00F70A41"/>
    <w:rsid w:val="00FE30F6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BC4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0BC4"/>
  </w:style>
  <w:style w:type="character" w:customStyle="1" w:styleId="TitoloCarattere">
    <w:name w:val="Titolo Carattere"/>
    <w:rsid w:val="00150B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150BC4"/>
    <w:rPr>
      <w:color w:val="0000FF"/>
      <w:u w:val="single"/>
    </w:rPr>
  </w:style>
  <w:style w:type="character" w:customStyle="1" w:styleId="rtf3RientrocorpodeltestoCarattere">
    <w:name w:val="rtf3 Rientro corpo del testo Carattere"/>
    <w:rsid w:val="00150BC4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150BC4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qFormat/>
    <w:rsid w:val="00150BC4"/>
    <w:rPr>
      <w:b/>
      <w:bCs/>
    </w:rPr>
  </w:style>
  <w:style w:type="character" w:customStyle="1" w:styleId="ListLabel1">
    <w:name w:val="ListLabel 1"/>
    <w:rsid w:val="00150BC4"/>
    <w:rPr>
      <w:rFonts w:cs="Courier New"/>
    </w:rPr>
  </w:style>
  <w:style w:type="character" w:customStyle="1" w:styleId="ListLabel2">
    <w:name w:val="ListLabel 2"/>
    <w:rsid w:val="00150BC4"/>
    <w:rPr>
      <w:b w:val="0"/>
      <w:i w:val="0"/>
    </w:rPr>
  </w:style>
  <w:style w:type="character" w:customStyle="1" w:styleId="ListLabel3">
    <w:name w:val="ListLabel 3"/>
    <w:rsid w:val="00150BC4"/>
    <w:rPr>
      <w:sz w:val="36"/>
      <w:szCs w:val="36"/>
    </w:rPr>
  </w:style>
  <w:style w:type="character" w:customStyle="1" w:styleId="ListLabel4">
    <w:name w:val="ListLabel 4"/>
    <w:rsid w:val="00150BC4"/>
    <w:rPr>
      <w:rFonts w:cs="Times New Roman"/>
    </w:rPr>
  </w:style>
  <w:style w:type="character" w:customStyle="1" w:styleId="ListLabel5">
    <w:name w:val="ListLabel 5"/>
    <w:rsid w:val="00150BC4"/>
    <w:rPr>
      <w:rFonts w:eastAsia="Times New Roman" w:cs="Times New Roman"/>
      <w:sz w:val="20"/>
    </w:rPr>
  </w:style>
  <w:style w:type="character" w:customStyle="1" w:styleId="ListLabel6">
    <w:name w:val="ListLabel 6"/>
    <w:rsid w:val="00150BC4"/>
    <w:rPr>
      <w:b/>
      <w:color w:val="00000A"/>
    </w:rPr>
  </w:style>
  <w:style w:type="character" w:customStyle="1" w:styleId="WWCharLFO1LVL1">
    <w:name w:val="WW_CharLFO1LVL1"/>
    <w:rsid w:val="00150BC4"/>
    <w:rPr>
      <w:rFonts w:ascii="Symbol" w:hAnsi="Symbol"/>
    </w:rPr>
  </w:style>
  <w:style w:type="character" w:customStyle="1" w:styleId="WWCharLFO1LVL2">
    <w:name w:val="WW_CharLFO1LVL2"/>
    <w:rsid w:val="00150BC4"/>
    <w:rPr>
      <w:rFonts w:ascii="Courier New" w:hAnsi="Courier New" w:cs="Courier New"/>
    </w:rPr>
  </w:style>
  <w:style w:type="character" w:customStyle="1" w:styleId="WWCharLFO1LVL3">
    <w:name w:val="WW_CharLFO1LVL3"/>
    <w:rsid w:val="00150BC4"/>
    <w:rPr>
      <w:rFonts w:ascii="Wingdings" w:hAnsi="Wingdings"/>
    </w:rPr>
  </w:style>
  <w:style w:type="character" w:customStyle="1" w:styleId="WWCharLFO1LVL4">
    <w:name w:val="WW_CharLFO1LVL4"/>
    <w:rsid w:val="00150BC4"/>
    <w:rPr>
      <w:rFonts w:ascii="Symbol" w:hAnsi="Symbol"/>
    </w:rPr>
  </w:style>
  <w:style w:type="character" w:customStyle="1" w:styleId="WWCharLFO1LVL5">
    <w:name w:val="WW_CharLFO1LVL5"/>
    <w:rsid w:val="00150BC4"/>
    <w:rPr>
      <w:rFonts w:ascii="Courier New" w:hAnsi="Courier New" w:cs="Courier New"/>
    </w:rPr>
  </w:style>
  <w:style w:type="character" w:customStyle="1" w:styleId="WWCharLFO1LVL6">
    <w:name w:val="WW_CharLFO1LVL6"/>
    <w:rsid w:val="00150BC4"/>
    <w:rPr>
      <w:rFonts w:ascii="Wingdings" w:hAnsi="Wingdings"/>
    </w:rPr>
  </w:style>
  <w:style w:type="character" w:customStyle="1" w:styleId="WWCharLFO1LVL7">
    <w:name w:val="WW_CharLFO1LVL7"/>
    <w:rsid w:val="00150BC4"/>
    <w:rPr>
      <w:rFonts w:ascii="Symbol" w:hAnsi="Symbol"/>
    </w:rPr>
  </w:style>
  <w:style w:type="character" w:customStyle="1" w:styleId="WWCharLFO1LVL8">
    <w:name w:val="WW_CharLFO1LVL8"/>
    <w:rsid w:val="00150BC4"/>
    <w:rPr>
      <w:rFonts w:ascii="Courier New" w:hAnsi="Courier New" w:cs="Courier New"/>
    </w:rPr>
  </w:style>
  <w:style w:type="character" w:customStyle="1" w:styleId="WWCharLFO1LVL9">
    <w:name w:val="WW_CharLFO1LVL9"/>
    <w:rsid w:val="00150BC4"/>
    <w:rPr>
      <w:rFonts w:ascii="Wingdings" w:hAnsi="Wingdings"/>
    </w:rPr>
  </w:style>
  <w:style w:type="character" w:customStyle="1" w:styleId="WWCharLFO2LVL1">
    <w:name w:val="WW_CharLFO2LVL1"/>
    <w:rsid w:val="00150BC4"/>
    <w:rPr>
      <w:b w:val="0"/>
      <w:i w:val="0"/>
    </w:rPr>
  </w:style>
  <w:style w:type="character" w:customStyle="1" w:styleId="WWCharLFO3LVL1">
    <w:name w:val="WW_CharLFO3LVL1"/>
    <w:rsid w:val="00150BC4"/>
    <w:rPr>
      <w:rFonts w:ascii="Wingdings" w:hAnsi="Wingdings"/>
    </w:rPr>
  </w:style>
  <w:style w:type="character" w:customStyle="1" w:styleId="WWCharLFO3LVL2">
    <w:name w:val="WW_CharLFO3LVL2"/>
    <w:rsid w:val="00150BC4"/>
    <w:rPr>
      <w:rFonts w:ascii="Courier New" w:hAnsi="Courier New" w:cs="Courier New"/>
    </w:rPr>
  </w:style>
  <w:style w:type="character" w:customStyle="1" w:styleId="WWCharLFO3LVL3">
    <w:name w:val="WW_CharLFO3LVL3"/>
    <w:rsid w:val="00150BC4"/>
    <w:rPr>
      <w:rFonts w:ascii="Wingdings" w:hAnsi="Wingdings"/>
    </w:rPr>
  </w:style>
  <w:style w:type="character" w:customStyle="1" w:styleId="WWCharLFO3LVL4">
    <w:name w:val="WW_CharLFO3LVL4"/>
    <w:rsid w:val="00150BC4"/>
    <w:rPr>
      <w:rFonts w:ascii="Symbol" w:hAnsi="Symbol"/>
    </w:rPr>
  </w:style>
  <w:style w:type="character" w:customStyle="1" w:styleId="WWCharLFO3LVL5">
    <w:name w:val="WW_CharLFO3LVL5"/>
    <w:rsid w:val="00150BC4"/>
    <w:rPr>
      <w:rFonts w:ascii="Courier New" w:hAnsi="Courier New" w:cs="Courier New"/>
    </w:rPr>
  </w:style>
  <w:style w:type="character" w:customStyle="1" w:styleId="WWCharLFO3LVL6">
    <w:name w:val="WW_CharLFO3LVL6"/>
    <w:rsid w:val="00150BC4"/>
    <w:rPr>
      <w:rFonts w:ascii="Wingdings" w:hAnsi="Wingdings"/>
    </w:rPr>
  </w:style>
  <w:style w:type="character" w:customStyle="1" w:styleId="WWCharLFO3LVL7">
    <w:name w:val="WW_CharLFO3LVL7"/>
    <w:rsid w:val="00150BC4"/>
    <w:rPr>
      <w:rFonts w:ascii="Symbol" w:hAnsi="Symbol"/>
    </w:rPr>
  </w:style>
  <w:style w:type="character" w:customStyle="1" w:styleId="WWCharLFO3LVL8">
    <w:name w:val="WW_CharLFO3LVL8"/>
    <w:rsid w:val="00150BC4"/>
    <w:rPr>
      <w:rFonts w:ascii="Courier New" w:hAnsi="Courier New" w:cs="Courier New"/>
    </w:rPr>
  </w:style>
  <w:style w:type="character" w:customStyle="1" w:styleId="WWCharLFO3LVL9">
    <w:name w:val="WW_CharLFO3LVL9"/>
    <w:rsid w:val="00150BC4"/>
    <w:rPr>
      <w:rFonts w:ascii="Wingdings" w:hAnsi="Wingdings"/>
    </w:rPr>
  </w:style>
  <w:style w:type="character" w:customStyle="1" w:styleId="WWCharLFO4LVL2">
    <w:name w:val="WW_CharLFO4LVL2"/>
    <w:rsid w:val="00150BC4"/>
    <w:rPr>
      <w:rFonts w:ascii="Courier New" w:hAnsi="Courier New" w:cs="Courier New"/>
    </w:rPr>
  </w:style>
  <w:style w:type="character" w:customStyle="1" w:styleId="WWCharLFO4LVL3">
    <w:name w:val="WW_CharLFO4LVL3"/>
    <w:rsid w:val="00150BC4"/>
    <w:rPr>
      <w:rFonts w:ascii="Wingdings" w:hAnsi="Wingdings"/>
    </w:rPr>
  </w:style>
  <w:style w:type="character" w:customStyle="1" w:styleId="WWCharLFO4LVL4">
    <w:name w:val="WW_CharLFO4LVL4"/>
    <w:rsid w:val="00150BC4"/>
    <w:rPr>
      <w:rFonts w:ascii="Symbol" w:hAnsi="Symbol"/>
    </w:rPr>
  </w:style>
  <w:style w:type="character" w:customStyle="1" w:styleId="WWCharLFO4LVL5">
    <w:name w:val="WW_CharLFO4LVL5"/>
    <w:rsid w:val="00150BC4"/>
    <w:rPr>
      <w:rFonts w:ascii="Courier New" w:hAnsi="Courier New" w:cs="Courier New"/>
    </w:rPr>
  </w:style>
  <w:style w:type="character" w:customStyle="1" w:styleId="WWCharLFO4LVL6">
    <w:name w:val="WW_CharLFO4LVL6"/>
    <w:rsid w:val="00150BC4"/>
    <w:rPr>
      <w:rFonts w:ascii="Wingdings" w:hAnsi="Wingdings"/>
    </w:rPr>
  </w:style>
  <w:style w:type="character" w:customStyle="1" w:styleId="WWCharLFO4LVL7">
    <w:name w:val="WW_CharLFO4LVL7"/>
    <w:rsid w:val="00150BC4"/>
    <w:rPr>
      <w:rFonts w:ascii="Symbol" w:hAnsi="Symbol"/>
    </w:rPr>
  </w:style>
  <w:style w:type="character" w:customStyle="1" w:styleId="WWCharLFO4LVL8">
    <w:name w:val="WW_CharLFO4LVL8"/>
    <w:rsid w:val="00150BC4"/>
    <w:rPr>
      <w:rFonts w:ascii="Courier New" w:hAnsi="Courier New" w:cs="Courier New"/>
    </w:rPr>
  </w:style>
  <w:style w:type="character" w:customStyle="1" w:styleId="WWCharLFO4LVL9">
    <w:name w:val="WW_CharLFO4LVL9"/>
    <w:rsid w:val="00150BC4"/>
    <w:rPr>
      <w:rFonts w:ascii="Wingdings" w:hAnsi="Wingdings"/>
    </w:rPr>
  </w:style>
  <w:style w:type="character" w:customStyle="1" w:styleId="WWCharLFO6LVL1">
    <w:name w:val="WW_CharLFO6LVL1"/>
    <w:rsid w:val="00150BC4"/>
    <w:rPr>
      <w:rFonts w:ascii="Symbol" w:hAnsi="Symbol"/>
    </w:rPr>
  </w:style>
  <w:style w:type="character" w:customStyle="1" w:styleId="WWCharLFO6LVL2">
    <w:name w:val="WW_CharLFO6LVL2"/>
    <w:rsid w:val="00150BC4"/>
    <w:rPr>
      <w:rFonts w:ascii="Courier New" w:hAnsi="Courier New" w:cs="Courier New"/>
    </w:rPr>
  </w:style>
  <w:style w:type="character" w:customStyle="1" w:styleId="WWCharLFO6LVL3">
    <w:name w:val="WW_CharLFO6LVL3"/>
    <w:rsid w:val="00150BC4"/>
    <w:rPr>
      <w:rFonts w:ascii="Wingdings" w:hAnsi="Wingdings"/>
    </w:rPr>
  </w:style>
  <w:style w:type="character" w:customStyle="1" w:styleId="WWCharLFO6LVL4">
    <w:name w:val="WW_CharLFO6LVL4"/>
    <w:rsid w:val="00150BC4"/>
    <w:rPr>
      <w:rFonts w:ascii="Symbol" w:hAnsi="Symbol"/>
    </w:rPr>
  </w:style>
  <w:style w:type="character" w:customStyle="1" w:styleId="WWCharLFO6LVL5">
    <w:name w:val="WW_CharLFO6LVL5"/>
    <w:rsid w:val="00150BC4"/>
    <w:rPr>
      <w:rFonts w:ascii="Courier New" w:hAnsi="Courier New" w:cs="Courier New"/>
    </w:rPr>
  </w:style>
  <w:style w:type="character" w:customStyle="1" w:styleId="WWCharLFO6LVL6">
    <w:name w:val="WW_CharLFO6LVL6"/>
    <w:rsid w:val="00150BC4"/>
    <w:rPr>
      <w:rFonts w:ascii="Wingdings" w:hAnsi="Wingdings"/>
    </w:rPr>
  </w:style>
  <w:style w:type="character" w:customStyle="1" w:styleId="WWCharLFO6LVL7">
    <w:name w:val="WW_CharLFO6LVL7"/>
    <w:rsid w:val="00150BC4"/>
    <w:rPr>
      <w:rFonts w:ascii="Symbol" w:hAnsi="Symbol"/>
    </w:rPr>
  </w:style>
  <w:style w:type="character" w:customStyle="1" w:styleId="WWCharLFO6LVL8">
    <w:name w:val="WW_CharLFO6LVL8"/>
    <w:rsid w:val="00150BC4"/>
    <w:rPr>
      <w:rFonts w:ascii="Courier New" w:hAnsi="Courier New" w:cs="Courier New"/>
    </w:rPr>
  </w:style>
  <w:style w:type="character" w:customStyle="1" w:styleId="WWCharLFO6LVL9">
    <w:name w:val="WW_CharLFO6LVL9"/>
    <w:rsid w:val="00150BC4"/>
    <w:rPr>
      <w:rFonts w:ascii="Wingdings" w:hAnsi="Wingdings"/>
    </w:rPr>
  </w:style>
  <w:style w:type="character" w:customStyle="1" w:styleId="WWCharLFO7LVL1">
    <w:name w:val="WW_CharLFO7LVL1"/>
    <w:rsid w:val="00150BC4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150BC4"/>
    <w:rPr>
      <w:rFonts w:ascii="Courier New" w:hAnsi="Courier New" w:cs="Courier New"/>
    </w:rPr>
  </w:style>
  <w:style w:type="character" w:customStyle="1" w:styleId="WWCharLFO7LVL3">
    <w:name w:val="WW_CharLFO7LVL3"/>
    <w:rsid w:val="00150BC4"/>
    <w:rPr>
      <w:rFonts w:ascii="Wingdings" w:hAnsi="Wingdings"/>
    </w:rPr>
  </w:style>
  <w:style w:type="character" w:customStyle="1" w:styleId="WWCharLFO7LVL4">
    <w:name w:val="WW_CharLFO7LVL4"/>
    <w:rsid w:val="00150BC4"/>
    <w:rPr>
      <w:rFonts w:ascii="Symbol" w:hAnsi="Symbol"/>
    </w:rPr>
  </w:style>
  <w:style w:type="character" w:customStyle="1" w:styleId="WWCharLFO7LVL5">
    <w:name w:val="WW_CharLFO7LVL5"/>
    <w:rsid w:val="00150BC4"/>
    <w:rPr>
      <w:rFonts w:ascii="Courier New" w:hAnsi="Courier New" w:cs="Courier New"/>
    </w:rPr>
  </w:style>
  <w:style w:type="character" w:customStyle="1" w:styleId="WWCharLFO7LVL6">
    <w:name w:val="WW_CharLFO7LVL6"/>
    <w:rsid w:val="00150BC4"/>
    <w:rPr>
      <w:rFonts w:ascii="Wingdings" w:hAnsi="Wingdings"/>
    </w:rPr>
  </w:style>
  <w:style w:type="character" w:customStyle="1" w:styleId="WWCharLFO7LVL7">
    <w:name w:val="WW_CharLFO7LVL7"/>
    <w:rsid w:val="00150BC4"/>
    <w:rPr>
      <w:rFonts w:ascii="Symbol" w:hAnsi="Symbol"/>
    </w:rPr>
  </w:style>
  <w:style w:type="character" w:customStyle="1" w:styleId="WWCharLFO7LVL8">
    <w:name w:val="WW_CharLFO7LVL8"/>
    <w:rsid w:val="00150BC4"/>
    <w:rPr>
      <w:rFonts w:ascii="Courier New" w:hAnsi="Courier New" w:cs="Courier New"/>
    </w:rPr>
  </w:style>
  <w:style w:type="character" w:customStyle="1" w:styleId="WWCharLFO7LVL9">
    <w:name w:val="WW_CharLFO7LVL9"/>
    <w:rsid w:val="00150BC4"/>
    <w:rPr>
      <w:rFonts w:ascii="Wingdings" w:hAnsi="Wingdings"/>
    </w:rPr>
  </w:style>
  <w:style w:type="character" w:customStyle="1" w:styleId="WWCharLFO9LVL2">
    <w:name w:val="WW_CharLFO9LVL2"/>
    <w:rsid w:val="00150BC4"/>
    <w:rPr>
      <w:rFonts w:ascii="Symbol" w:hAnsi="Symbol" w:cs="Times New Roman"/>
    </w:rPr>
  </w:style>
  <w:style w:type="character" w:customStyle="1" w:styleId="WWCharLFO11LVL1">
    <w:name w:val="WW_CharLFO11LVL1"/>
    <w:rsid w:val="00150BC4"/>
    <w:rPr>
      <w:rFonts w:ascii="Wingdings" w:hAnsi="Wingdings"/>
    </w:rPr>
  </w:style>
  <w:style w:type="character" w:customStyle="1" w:styleId="WWCharLFO11LVL2">
    <w:name w:val="WW_CharLFO11LVL2"/>
    <w:rsid w:val="00150BC4"/>
    <w:rPr>
      <w:rFonts w:ascii="Courier New" w:hAnsi="Courier New" w:cs="Courier New"/>
    </w:rPr>
  </w:style>
  <w:style w:type="character" w:customStyle="1" w:styleId="WWCharLFO11LVL3">
    <w:name w:val="WW_CharLFO11LVL3"/>
    <w:rsid w:val="00150BC4"/>
    <w:rPr>
      <w:rFonts w:ascii="Wingdings" w:hAnsi="Wingdings"/>
    </w:rPr>
  </w:style>
  <w:style w:type="character" w:customStyle="1" w:styleId="WWCharLFO11LVL4">
    <w:name w:val="WW_CharLFO11LVL4"/>
    <w:rsid w:val="00150BC4"/>
    <w:rPr>
      <w:rFonts w:ascii="Symbol" w:hAnsi="Symbol"/>
    </w:rPr>
  </w:style>
  <w:style w:type="character" w:customStyle="1" w:styleId="WWCharLFO11LVL5">
    <w:name w:val="WW_CharLFO11LVL5"/>
    <w:rsid w:val="00150BC4"/>
    <w:rPr>
      <w:rFonts w:ascii="Courier New" w:hAnsi="Courier New" w:cs="Courier New"/>
    </w:rPr>
  </w:style>
  <w:style w:type="character" w:customStyle="1" w:styleId="WWCharLFO11LVL6">
    <w:name w:val="WW_CharLFO11LVL6"/>
    <w:rsid w:val="00150BC4"/>
    <w:rPr>
      <w:rFonts w:ascii="Wingdings" w:hAnsi="Wingdings"/>
    </w:rPr>
  </w:style>
  <w:style w:type="character" w:customStyle="1" w:styleId="WWCharLFO11LVL7">
    <w:name w:val="WW_CharLFO11LVL7"/>
    <w:rsid w:val="00150BC4"/>
    <w:rPr>
      <w:rFonts w:ascii="Symbol" w:hAnsi="Symbol"/>
    </w:rPr>
  </w:style>
  <w:style w:type="character" w:customStyle="1" w:styleId="WWCharLFO11LVL8">
    <w:name w:val="WW_CharLFO11LVL8"/>
    <w:rsid w:val="00150BC4"/>
    <w:rPr>
      <w:rFonts w:ascii="Courier New" w:hAnsi="Courier New" w:cs="Courier New"/>
    </w:rPr>
  </w:style>
  <w:style w:type="character" w:customStyle="1" w:styleId="WWCharLFO11LVL9">
    <w:name w:val="WW_CharLFO11LVL9"/>
    <w:rsid w:val="00150BC4"/>
    <w:rPr>
      <w:rFonts w:ascii="Wingdings" w:hAnsi="Wingdings"/>
    </w:rPr>
  </w:style>
  <w:style w:type="character" w:customStyle="1" w:styleId="WWCharLFO12LVL1">
    <w:name w:val="WW_CharLFO12LVL1"/>
    <w:rsid w:val="00150BC4"/>
    <w:rPr>
      <w:rFonts w:eastAsia="Times New Roman" w:cs="Times New Roman"/>
      <w:sz w:val="20"/>
    </w:rPr>
  </w:style>
  <w:style w:type="character" w:customStyle="1" w:styleId="WWCharLFO12LVL2">
    <w:name w:val="WW_CharLFO12LVL2"/>
    <w:rsid w:val="00150BC4"/>
    <w:rPr>
      <w:rFonts w:ascii="Courier New" w:hAnsi="Courier New" w:cs="Courier New"/>
    </w:rPr>
  </w:style>
  <w:style w:type="character" w:customStyle="1" w:styleId="WWCharLFO12LVL3">
    <w:name w:val="WW_CharLFO12LVL3"/>
    <w:rsid w:val="00150BC4"/>
    <w:rPr>
      <w:rFonts w:ascii="Wingdings" w:hAnsi="Wingdings"/>
    </w:rPr>
  </w:style>
  <w:style w:type="character" w:customStyle="1" w:styleId="WWCharLFO12LVL4">
    <w:name w:val="WW_CharLFO12LVL4"/>
    <w:rsid w:val="00150BC4"/>
    <w:rPr>
      <w:rFonts w:ascii="Symbol" w:hAnsi="Symbol"/>
    </w:rPr>
  </w:style>
  <w:style w:type="character" w:customStyle="1" w:styleId="WWCharLFO12LVL5">
    <w:name w:val="WW_CharLFO12LVL5"/>
    <w:rsid w:val="00150BC4"/>
    <w:rPr>
      <w:rFonts w:ascii="Courier New" w:hAnsi="Courier New" w:cs="Courier New"/>
    </w:rPr>
  </w:style>
  <w:style w:type="character" w:customStyle="1" w:styleId="WWCharLFO12LVL6">
    <w:name w:val="WW_CharLFO12LVL6"/>
    <w:rsid w:val="00150BC4"/>
    <w:rPr>
      <w:rFonts w:ascii="Wingdings" w:hAnsi="Wingdings"/>
    </w:rPr>
  </w:style>
  <w:style w:type="character" w:customStyle="1" w:styleId="WWCharLFO12LVL7">
    <w:name w:val="WW_CharLFO12LVL7"/>
    <w:rsid w:val="00150BC4"/>
    <w:rPr>
      <w:rFonts w:ascii="Symbol" w:hAnsi="Symbol"/>
    </w:rPr>
  </w:style>
  <w:style w:type="character" w:customStyle="1" w:styleId="WWCharLFO12LVL8">
    <w:name w:val="WW_CharLFO12LVL8"/>
    <w:rsid w:val="00150BC4"/>
    <w:rPr>
      <w:rFonts w:ascii="Courier New" w:hAnsi="Courier New" w:cs="Courier New"/>
    </w:rPr>
  </w:style>
  <w:style w:type="character" w:customStyle="1" w:styleId="WWCharLFO12LVL9">
    <w:name w:val="WW_CharLFO12LVL9"/>
    <w:rsid w:val="00150BC4"/>
    <w:rPr>
      <w:rFonts w:ascii="Wingdings" w:hAnsi="Wingdings"/>
    </w:rPr>
  </w:style>
  <w:style w:type="character" w:customStyle="1" w:styleId="WWCharLFO13LVL1">
    <w:name w:val="WW_CharLFO13LVL1"/>
    <w:rsid w:val="00150BC4"/>
    <w:rPr>
      <w:b/>
      <w:color w:val="00000A"/>
    </w:rPr>
  </w:style>
  <w:style w:type="paragraph" w:customStyle="1" w:styleId="Titolo71">
    <w:name w:val="Titolo 71"/>
    <w:basedOn w:val="Normale"/>
    <w:next w:val="Corpotesto"/>
    <w:rsid w:val="00150BC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150BC4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rsid w:val="00150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rsid w:val="00150BC4"/>
    <w:pPr>
      <w:spacing w:after="120"/>
    </w:pPr>
  </w:style>
  <w:style w:type="paragraph" w:styleId="Elenco">
    <w:name w:val="List"/>
    <w:basedOn w:val="Corpotesto"/>
    <w:rsid w:val="00150BC4"/>
    <w:rPr>
      <w:rFonts w:cs="Lucida Sans"/>
    </w:rPr>
  </w:style>
  <w:style w:type="paragraph" w:customStyle="1" w:styleId="Didascalia1">
    <w:name w:val="Didascalia1"/>
    <w:basedOn w:val="Normale"/>
    <w:rsid w:val="00150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50BC4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150BC4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"/>
    <w:qFormat/>
    <w:rsid w:val="00150BC4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150BC4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150BC4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150BC4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150BC4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150BC4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"/>
    <w:rsid w:val="00150BC4"/>
  </w:style>
  <w:style w:type="paragraph" w:customStyle="1" w:styleId="Contenutotabella">
    <w:name w:val="Contenuto tabella"/>
    <w:basedOn w:val="Normale"/>
    <w:rsid w:val="00150BC4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CC5CE9"/>
    <w:pPr>
      <w:spacing w:after="200"/>
      <w:ind w:left="720"/>
      <w:textAlignment w:val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5369"/>
    <w:rPr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5369"/>
    <w:rPr>
      <w:kern w:val="1"/>
      <w:lang w:eastAsia="ar-SA"/>
    </w:rPr>
  </w:style>
  <w:style w:type="paragraph" w:styleId="Rientrocorpodeltesto">
    <w:name w:val="Body Text Indent"/>
    <w:basedOn w:val="Normale"/>
    <w:link w:val="RientrocorpodeltestoCarattere"/>
    <w:rsid w:val="00592B90"/>
    <w:pPr>
      <w:suppressAutoHyphens w:val="0"/>
      <w:spacing w:line="360" w:lineRule="auto"/>
      <w:ind w:firstLine="709"/>
      <w:jc w:val="both"/>
      <w:textAlignment w:val="auto"/>
    </w:pPr>
    <w:rPr>
      <w:kern w:val="0"/>
      <w:sz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B9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F6DA5-3F9C-4C4B-A0DC-3BFE3F54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Annamaria Milazzo</cp:lastModifiedBy>
  <cp:revision>3</cp:revision>
  <cp:lastPrinted>2022-06-24T09:13:00Z</cp:lastPrinted>
  <dcterms:created xsi:type="dcterms:W3CDTF">2022-06-24T09:37:00Z</dcterms:created>
  <dcterms:modified xsi:type="dcterms:W3CDTF">2022-06-24T09:39:00Z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